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74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7920567"/>
            <wp:effectExtent l="0" t="0" r="0" b="0"/>
            <wp:docPr id="1" name="Рисунок 1" descr="C:\Users\Admin\Downloads\VHPvw41L0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VHPvw41L0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74C" w:rsidRDefault="0013674C" w:rsidP="00F7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7C8D" w:rsidRPr="00F75B6D" w:rsidRDefault="000E7C8D" w:rsidP="0013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по курсу «Народые игры» для </w:t>
      </w:r>
      <w:r w:rsidR="00F75B6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75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4348F" w:rsidRPr="00F75B6D" w:rsidRDefault="0014348F" w:rsidP="00F75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B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Пояснительная записка</w:t>
      </w:r>
    </w:p>
    <w:p w:rsidR="0014348F" w:rsidRPr="00F75B6D" w:rsidRDefault="0014348F" w:rsidP="00F75B6D">
      <w:pPr>
        <w:pStyle w:val="11"/>
        <w:jc w:val="both"/>
        <w:rPr>
          <w:b w:val="0"/>
        </w:rPr>
      </w:pPr>
      <w:r w:rsidRPr="00F75B6D">
        <w:rPr>
          <w:b w:val="0"/>
        </w:rPr>
        <w:t>Программа «</w:t>
      </w:r>
      <w:r w:rsidR="00984FE9" w:rsidRPr="00F75B6D">
        <w:rPr>
          <w:b w:val="0"/>
        </w:rPr>
        <w:t>Н</w:t>
      </w:r>
      <w:r w:rsidRPr="00F75B6D">
        <w:rPr>
          <w:b w:val="0"/>
        </w:rPr>
        <w:t>ародные игры» имеет спортивно-оздоровительную направленность. Отличительной особенностью программы является использование народных игр с разной физической нагрузкой для детей, разнообразной степени двигательной активности. Программой передоложены игры, требующие быстроты, ловкости, смелости, упорства в достижении цели.</w:t>
      </w:r>
    </w:p>
    <w:p w:rsidR="0014348F" w:rsidRPr="00F75B6D" w:rsidRDefault="0014348F" w:rsidP="00F75B6D">
      <w:pPr>
        <w:pStyle w:val="11"/>
        <w:jc w:val="both"/>
        <w:rPr>
          <w:b w:val="0"/>
        </w:rPr>
      </w:pPr>
      <w:r w:rsidRPr="00F75B6D">
        <w:rPr>
          <w:b w:val="0"/>
        </w:rPr>
        <w:t>Данная программа направлена на поддержание народных традиций, на обучение самому веселому и радостному занятию – народным спортивным играм и, вместе с тем, на совершенствование общефизических умений и навыков младших школьников.</w:t>
      </w:r>
    </w:p>
    <w:p w:rsidR="0014348F" w:rsidRPr="00F75B6D" w:rsidRDefault="0014348F" w:rsidP="00F75B6D">
      <w:pPr>
        <w:pStyle w:val="11"/>
        <w:jc w:val="both"/>
        <w:rPr>
          <w:b w:val="0"/>
        </w:rPr>
      </w:pPr>
      <w:r w:rsidRPr="00F75B6D">
        <w:rPr>
          <w:b w:val="0"/>
        </w:rPr>
        <w:t>Народные подвижные игры являются традиционным средством педагогики. В играх воспитывается сознательная дисциплина, дети приучаются к соблюдению правил, справедливости, умению контролировать свои поступки, правильно и объективно оценивать поступки других. Эти игры имеют ярко выраженный эмоциональный характер. Играя, ребенок испытывает радость. Народные игры являются частью интернационального, художественного и физического воспитания школьников. У них формируется устойчивое, заинтересованное, уважительное отношение к родной стране.</w:t>
      </w:r>
    </w:p>
    <w:p w:rsidR="0014348F" w:rsidRPr="00F75B6D" w:rsidRDefault="0014348F" w:rsidP="00F75B6D">
      <w:pPr>
        <w:pStyle w:val="11"/>
        <w:jc w:val="both"/>
        <w:rPr>
          <w:color w:val="000000"/>
        </w:rPr>
      </w:pPr>
      <w:r w:rsidRPr="00F75B6D">
        <w:rPr>
          <w:i/>
          <w:iCs/>
          <w:color w:val="000000"/>
        </w:rPr>
        <w:t>Цель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-приобщить детей через народную игру к русской национальной культуре и дать представление о других национальных культурах.</w:t>
      </w:r>
    </w:p>
    <w:p w:rsidR="0014348F" w:rsidRPr="00F75B6D" w:rsidRDefault="0014348F" w:rsidP="00F75B6D">
      <w:pPr>
        <w:pStyle w:val="11"/>
        <w:jc w:val="both"/>
        <w:rPr>
          <w:color w:val="000000"/>
        </w:rPr>
      </w:pPr>
      <w:r w:rsidRPr="00F75B6D">
        <w:rPr>
          <w:b w:val="0"/>
          <w:color w:val="000000"/>
        </w:rPr>
        <w:t> </w:t>
      </w:r>
      <w:r w:rsidRPr="00F75B6D">
        <w:rPr>
          <w:i/>
          <w:iCs/>
          <w:color w:val="000000"/>
        </w:rPr>
        <w:t>Задачи: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обучающие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знакомство детей с многообразием народных игр;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приобщение учащихся к национальной культуре России;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обучение детей самостоятельности в организации и проведении игр;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развивающие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развитие навыков совместной деятельности, умения сотрудничать со сверстниками, согласовывать собственное поведение с поведением других детей, навыков толерантного поведения.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воспитательные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воспитание дисциплинированности, доброжелательного отношения к товарищам, навыков здорового образа жизни.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Программа рассчитана на детей младшего школьного возраста.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Занятия проводятся 1 раз в неделю во внеурочное время Общее количество занятий 1</w:t>
      </w:r>
      <w:r w:rsidR="00984FE9" w:rsidRPr="00F75B6D">
        <w:rPr>
          <w:b w:val="0"/>
          <w:color w:val="000000"/>
        </w:rPr>
        <w:t>8</w:t>
      </w:r>
      <w:r w:rsidRPr="00F75B6D">
        <w:rPr>
          <w:b w:val="0"/>
          <w:color w:val="000000"/>
        </w:rPr>
        <w:t xml:space="preserve"> часов в год.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Занятия по программе внеурочной деятельности младших школьников «Народные игры» проводятся в форме игр, бесед.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Подразумевается, что по окончании занятий учащиеся будут обладать определенной суммой знаний по культурно-историческому наследию русского народа, а также приобретут навыки самостоятельной организации и проведения народных подвижных игр в своё свободное время.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Требования к уровню подготовки учащихся: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В результате занятий по данной программе учащиеся будут</w:t>
      </w:r>
    </w:p>
    <w:p w:rsidR="0014348F" w:rsidRPr="00F75B6D" w:rsidRDefault="0014348F" w:rsidP="00F75B6D">
      <w:pPr>
        <w:pStyle w:val="11"/>
        <w:jc w:val="both"/>
        <w:rPr>
          <w:b w:val="0"/>
          <w:color w:val="000000"/>
        </w:rPr>
      </w:pPr>
      <w:r w:rsidRPr="00F75B6D">
        <w:rPr>
          <w:b w:val="0"/>
          <w:color w:val="000000"/>
        </w:rPr>
        <w:t>Знать: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Не менее 10 считалок для использования их игре;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Правила 15 народных игр;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lastRenderedPageBreak/>
        <w:t>Правила безопасного поведения во время проведения игры.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Уметь: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Сотрудничать друг с другом во время проведения занятий;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Участвовать в организации и проведении игры в группе и классе.</w:t>
      </w:r>
    </w:p>
    <w:p w:rsidR="0014348F" w:rsidRPr="00F75B6D" w:rsidRDefault="0014348F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Программа направлена на формирование и развитие универсальных учебных действий: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</w:p>
    <w:p w:rsidR="000E7C8D" w:rsidRPr="00F75B6D" w:rsidRDefault="000E7C8D" w:rsidP="00F75B6D">
      <w:pPr>
        <w:pStyle w:val="11"/>
        <w:rPr>
          <w:color w:val="000000"/>
        </w:rPr>
      </w:pPr>
      <w:r w:rsidRPr="00F75B6D">
        <w:rPr>
          <w:iCs/>
          <w:color w:val="000000"/>
        </w:rPr>
        <w:t>Содержанием программы являются народные подвижные игры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1</w:t>
      </w:r>
      <w:r w:rsidRPr="00F75B6D">
        <w:rPr>
          <w:b w:val="0"/>
          <w:i/>
          <w:iCs/>
          <w:color w:val="000000"/>
        </w:rPr>
        <w:t>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 </w:t>
      </w:r>
      <w:r w:rsidRPr="00F75B6D">
        <w:rPr>
          <w:b w:val="0"/>
          <w:color w:val="000000"/>
        </w:rPr>
        <w:t>Разминочные игры.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</w:t>
      </w:r>
      <w:r w:rsidRPr="00F75B6D">
        <w:rPr>
          <w:b w:val="0"/>
          <w:color w:val="000000"/>
        </w:rPr>
        <w:t> Считалки, «камень, ножницы, бумага».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2.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 </w:t>
      </w:r>
      <w:r w:rsidRPr="00F75B6D">
        <w:rPr>
          <w:b w:val="0"/>
          <w:color w:val="000000"/>
        </w:rPr>
        <w:t>Игры на общение и взаимопонимание</w:t>
      </w:r>
      <w:r w:rsidRPr="00F75B6D">
        <w:rPr>
          <w:b w:val="0"/>
          <w:i/>
          <w:iCs/>
          <w:color w:val="000000"/>
        </w:rPr>
        <w:t>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 </w:t>
      </w:r>
      <w:r w:rsidRPr="00F75B6D">
        <w:rPr>
          <w:b w:val="0"/>
          <w:color w:val="000000"/>
        </w:rPr>
        <w:t>«Изобрази сказку», «Испорченный телефон», «Съедобное несъедобное», «Я знаю».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3.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</w:t>
      </w:r>
      <w:r w:rsidRPr="00F75B6D">
        <w:rPr>
          <w:b w:val="0"/>
          <w:color w:val="000000"/>
        </w:rPr>
        <w:t>Игры в круге.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</w:t>
      </w:r>
      <w:r w:rsidRPr="00F75B6D">
        <w:rPr>
          <w:b w:val="0"/>
          <w:color w:val="000000"/>
        </w:rPr>
        <w:t> «Прорыв цепи», «Картошка», «Иголка, ниточка и узелок». «Подними платок».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4.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 </w:t>
      </w:r>
      <w:r w:rsidRPr="00F75B6D">
        <w:rPr>
          <w:b w:val="0"/>
          <w:color w:val="000000"/>
        </w:rPr>
        <w:t>Поисковые игры.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</w:t>
      </w:r>
      <w:r w:rsidRPr="00F75B6D">
        <w:rPr>
          <w:b w:val="0"/>
          <w:color w:val="000000"/>
        </w:rPr>
        <w:t> «Палочка выручалочка», «Прятки», «Жмурки».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5.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 </w:t>
      </w:r>
      <w:r w:rsidRPr="00F75B6D">
        <w:rPr>
          <w:b w:val="0"/>
          <w:color w:val="000000"/>
        </w:rPr>
        <w:t>Игры-догонялки. Особенности игр – догонялок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</w:t>
      </w:r>
      <w:r w:rsidRPr="00F75B6D">
        <w:rPr>
          <w:b w:val="0"/>
          <w:color w:val="000000"/>
        </w:rPr>
        <w:t>. «Гуси-лебеди», «У медведя во бору», «Филин и пташки», «Горелки», «Кот и мыши», «Пятнашки», «Вороны-воробьи», «Два мороза».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6.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 </w:t>
      </w:r>
      <w:r w:rsidRPr="00F75B6D">
        <w:rPr>
          <w:b w:val="0"/>
          <w:color w:val="000000"/>
        </w:rPr>
        <w:t>Спокойные игры. Особенности спокойных игр.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</w:t>
      </w:r>
      <w:r w:rsidRPr="00F75B6D">
        <w:rPr>
          <w:b w:val="0"/>
          <w:color w:val="000000"/>
        </w:rPr>
        <w:t>«Краски», «Почта», «Садовник», «Съедобное – несъедобное», «Чепуха», «Глухой телефон», «Море волнуется», «Фанты», «Тише едешь, дальше будешь»,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7.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Теория:</w:t>
      </w:r>
      <w:r w:rsidRPr="00F75B6D">
        <w:rPr>
          <w:b w:val="0"/>
          <w:color w:val="000000"/>
        </w:rPr>
        <w:t> Знакомство с наличием игр у других народов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</w:t>
      </w:r>
      <w:r w:rsidRPr="00F75B6D">
        <w:rPr>
          <w:b w:val="0"/>
          <w:color w:val="000000"/>
        </w:rPr>
        <w:t> «Мороз» (Мароз»), «Ежик и мыши»(Вожык и мыши), «Колечко»(Пярсцёнак),(белорусские народные игры)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«Лошадки»(Де-а каий), «Овцы и волк»,(Оиле ши лупул)» (молдавские нар. игры)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«Кошка и мышка»(Катинелис ир пэлэле), «Цветы»(Гелес), «Кот»(Катинас) (литовские нар. игры)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Раздел 8.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i/>
          <w:iCs/>
          <w:color w:val="000000"/>
        </w:rPr>
        <w:t>Практика: </w:t>
      </w:r>
      <w:r w:rsidRPr="00F75B6D">
        <w:rPr>
          <w:b w:val="0"/>
          <w:color w:val="000000"/>
        </w:rPr>
        <w:t>Зимой с детьми организуется катание на санках, игры в снежки, сооружение построек.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  <w:r w:rsidRPr="00F75B6D">
        <w:rPr>
          <w:b w:val="0"/>
          <w:color w:val="000000"/>
        </w:rPr>
        <w:t>«Гонки снежных комов», «Салки со снежками».</w:t>
      </w:r>
    </w:p>
    <w:p w:rsidR="008317F1" w:rsidRPr="00F75B6D" w:rsidRDefault="000177FB" w:rsidP="00F75B6D">
      <w:pPr>
        <w:pStyle w:val="11"/>
      </w:pPr>
      <w:r>
        <w:pict>
          <v:rect id="_x0000_s1027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8317F1" w:rsidRPr="00F75B6D">
        <w:t>ПЛАНИРУЕМЫЕ</w:t>
      </w:r>
      <w:r w:rsidR="008317F1" w:rsidRPr="00F75B6D">
        <w:rPr>
          <w:spacing w:val="-11"/>
        </w:rPr>
        <w:t xml:space="preserve"> </w:t>
      </w:r>
      <w:r w:rsidR="006F2405" w:rsidRPr="00F75B6D">
        <w:rPr>
          <w:spacing w:val="-11"/>
        </w:rPr>
        <w:t xml:space="preserve"> </w:t>
      </w:r>
      <w:r w:rsidR="008317F1" w:rsidRPr="00F75B6D">
        <w:t>ОБРАЗОВАТЕЛЬНЫЕ</w:t>
      </w:r>
      <w:r w:rsidR="008317F1" w:rsidRPr="00F75B6D">
        <w:rPr>
          <w:spacing w:val="-11"/>
        </w:rPr>
        <w:t xml:space="preserve"> </w:t>
      </w:r>
      <w:r w:rsidR="006F2405" w:rsidRPr="00F75B6D">
        <w:rPr>
          <w:spacing w:val="-11"/>
        </w:rPr>
        <w:t xml:space="preserve"> </w:t>
      </w:r>
      <w:r w:rsidR="008317F1" w:rsidRPr="00F75B6D">
        <w:t>РЕЗУЛЬТАТЫ</w:t>
      </w:r>
    </w:p>
    <w:p w:rsidR="008317F1" w:rsidRPr="00F75B6D" w:rsidRDefault="008317F1" w:rsidP="00F75B6D">
      <w:pPr>
        <w:pStyle w:val="11"/>
      </w:pPr>
      <w:r w:rsidRPr="00F75B6D">
        <w:t>Личностные</w:t>
      </w:r>
      <w:r w:rsidRPr="00F75B6D">
        <w:rPr>
          <w:spacing w:val="-7"/>
        </w:rPr>
        <w:t xml:space="preserve"> </w:t>
      </w:r>
      <w:r w:rsidRPr="00F75B6D">
        <w:t>результаты</w:t>
      </w:r>
    </w:p>
    <w:p w:rsidR="008317F1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Личностные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результаты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освоения</w:t>
      </w:r>
      <w:r w:rsidRPr="00F75B6D">
        <w:rPr>
          <w:b w:val="0"/>
          <w:spacing w:val="-5"/>
        </w:rPr>
        <w:t xml:space="preserve"> </w:t>
      </w:r>
      <w:r w:rsidR="00984FE9" w:rsidRPr="00F75B6D">
        <w:rPr>
          <w:b w:val="0"/>
        </w:rPr>
        <w:t>курса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«</w:t>
      </w:r>
      <w:r w:rsidR="00984FE9" w:rsidRPr="00F75B6D">
        <w:rPr>
          <w:b w:val="0"/>
        </w:rPr>
        <w:t>Народные игры</w:t>
      </w:r>
      <w:r w:rsidRPr="00F75B6D">
        <w:rPr>
          <w:b w:val="0"/>
        </w:rPr>
        <w:t>»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на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уровне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начального</w:t>
      </w:r>
      <w:r w:rsidR="00984FE9" w:rsidRPr="00F75B6D">
        <w:rPr>
          <w:b w:val="0"/>
        </w:rPr>
        <w:t xml:space="preserve"> 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 xml:space="preserve">общего </w:t>
      </w:r>
      <w:r w:rsidRPr="00F75B6D">
        <w:rPr>
          <w:b w:val="0"/>
        </w:rPr>
        <w:lastRenderedPageBreak/>
        <w:t>образования достигаются в единстве учебной и воспитательной деятельности организации в</w:t>
      </w:r>
      <w:r w:rsidRPr="00F75B6D">
        <w:rPr>
          <w:b w:val="0"/>
          <w:spacing w:val="1"/>
        </w:rPr>
        <w:t xml:space="preserve"> </w:t>
      </w:r>
      <w:r w:rsidRPr="00F75B6D">
        <w:rPr>
          <w:b w:val="0"/>
        </w:rPr>
        <w:t>соответствии с традиционными российскими социокультурными и духовно-нравственными</w:t>
      </w:r>
      <w:r w:rsidRPr="00F75B6D">
        <w:rPr>
          <w:b w:val="0"/>
          <w:spacing w:val="1"/>
        </w:rPr>
        <w:t xml:space="preserve"> </w:t>
      </w:r>
      <w:r w:rsidRPr="00F75B6D">
        <w:rPr>
          <w:b w:val="0"/>
        </w:rPr>
        <w:t>ценностями, принятыми в обществе правилами и нормами поведения и способствуют процессам</w:t>
      </w:r>
      <w:r w:rsidRPr="00F75B6D">
        <w:rPr>
          <w:b w:val="0"/>
          <w:spacing w:val="1"/>
        </w:rPr>
        <w:t xml:space="preserve"> </w:t>
      </w:r>
      <w:r w:rsidRPr="00F75B6D">
        <w:rPr>
          <w:b w:val="0"/>
        </w:rPr>
        <w:t>самопознания,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самовоспитания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саморазвития,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формирования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внутренней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позиции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личности.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Личностные</w:t>
      </w:r>
      <w:r w:rsidRPr="00F75B6D">
        <w:rPr>
          <w:b w:val="0"/>
          <w:spacing w:val="-6"/>
        </w:rPr>
        <w:t xml:space="preserve"> </w:t>
      </w:r>
      <w:r w:rsidRPr="00F75B6D">
        <w:rPr>
          <w:b w:val="0"/>
        </w:rPr>
        <w:t>результаты</w:t>
      </w:r>
      <w:r w:rsidRPr="00F75B6D">
        <w:rPr>
          <w:b w:val="0"/>
          <w:spacing w:val="-6"/>
        </w:rPr>
        <w:t xml:space="preserve"> </w:t>
      </w:r>
      <w:r w:rsidRPr="00F75B6D">
        <w:rPr>
          <w:b w:val="0"/>
        </w:rPr>
        <w:t>должны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отражать</w:t>
      </w:r>
      <w:r w:rsidRPr="00F75B6D">
        <w:rPr>
          <w:b w:val="0"/>
          <w:spacing w:val="-7"/>
        </w:rPr>
        <w:t xml:space="preserve"> </w:t>
      </w:r>
      <w:r w:rsidRPr="00F75B6D">
        <w:rPr>
          <w:b w:val="0"/>
        </w:rPr>
        <w:t>готовность</w:t>
      </w:r>
      <w:r w:rsidRPr="00F75B6D">
        <w:rPr>
          <w:b w:val="0"/>
          <w:spacing w:val="-7"/>
        </w:rPr>
        <w:t xml:space="preserve"> </w:t>
      </w:r>
      <w:r w:rsidRPr="00F75B6D">
        <w:rPr>
          <w:b w:val="0"/>
        </w:rPr>
        <w:t>обучающихся</w:t>
      </w:r>
      <w:r w:rsidRPr="00F75B6D">
        <w:rPr>
          <w:b w:val="0"/>
          <w:spacing w:val="-6"/>
        </w:rPr>
        <w:t xml:space="preserve"> </w:t>
      </w:r>
      <w:r w:rsidRPr="00F75B6D">
        <w:rPr>
          <w:b w:val="0"/>
        </w:rPr>
        <w:t>руководствоваться</w:t>
      </w:r>
      <w:r w:rsidRPr="00F75B6D">
        <w:rPr>
          <w:b w:val="0"/>
          <w:spacing w:val="-7"/>
        </w:rPr>
        <w:t xml:space="preserve"> </w:t>
      </w:r>
      <w:r w:rsidRPr="00F75B6D">
        <w:rPr>
          <w:b w:val="0"/>
        </w:rPr>
        <w:t>ценностями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приобретение первоначального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опыта деятельности на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их основе: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становление ценностного отношения к истории и развитию физической культуры народов</w:t>
      </w:r>
      <w:r w:rsidRPr="00F75B6D">
        <w:rPr>
          <w:b w:val="0"/>
          <w:spacing w:val="-58"/>
        </w:rPr>
        <w:t xml:space="preserve"> </w:t>
      </w:r>
      <w:r w:rsidRPr="00F75B6D">
        <w:rPr>
          <w:b w:val="0"/>
        </w:rPr>
        <w:t>России,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осознание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её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связи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с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трудовой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деятельностью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укреплением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здоровья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человека;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формирование нравственно-этических норм поведения и правил межличностного общения во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время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подвижных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игр,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выполнения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совместных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учебных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заданий;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проявление уважительного отношения к соперникам во время соревновательной</w:t>
      </w:r>
      <w:r w:rsidRPr="00F75B6D">
        <w:rPr>
          <w:b w:val="0"/>
          <w:spacing w:val="-58"/>
        </w:rPr>
        <w:t xml:space="preserve"> </w:t>
      </w:r>
      <w:r w:rsidRPr="00F75B6D">
        <w:rPr>
          <w:b w:val="0"/>
        </w:rPr>
        <w:t>деятельности,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стремление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оказывать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первую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помощь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при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травмах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ушибах;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уважительное отношение к содержанию национальных подвижных игр, этнокультурным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формам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и видам соревновательной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деятельности;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стремление к формированию культуры здоровья, соблюдению правил здорового образа</w:t>
      </w:r>
      <w:r w:rsidRPr="00F75B6D">
        <w:rPr>
          <w:b w:val="0"/>
          <w:spacing w:val="-58"/>
        </w:rPr>
        <w:t xml:space="preserve"> </w:t>
      </w:r>
      <w:r w:rsidRPr="00F75B6D">
        <w:rPr>
          <w:b w:val="0"/>
        </w:rPr>
        <w:t>жизни;</w:t>
      </w:r>
    </w:p>
    <w:p w:rsidR="008317F1" w:rsidRPr="00F75B6D" w:rsidRDefault="008317F1" w:rsidP="00F75B6D">
      <w:pPr>
        <w:pStyle w:val="11"/>
      </w:pPr>
      <w:r w:rsidRPr="00F75B6D">
        <w:t>Метапредметные</w:t>
      </w:r>
      <w:r w:rsidRPr="00F75B6D">
        <w:rPr>
          <w:spacing w:val="-9"/>
        </w:rPr>
        <w:t xml:space="preserve"> </w:t>
      </w:r>
      <w:r w:rsidRPr="00F75B6D">
        <w:t>результаты</w:t>
      </w:r>
    </w:p>
    <w:p w:rsidR="008317F1" w:rsidRPr="00F75B6D" w:rsidRDefault="008317F1" w:rsidP="00F75B6D">
      <w:pPr>
        <w:pStyle w:val="11"/>
        <w:jc w:val="both"/>
        <w:rPr>
          <w:b w:val="0"/>
        </w:rPr>
      </w:pPr>
      <w:r w:rsidRPr="00F75B6D">
        <w:rPr>
          <w:b w:val="0"/>
        </w:rPr>
        <w:t>Метапредметные результаты отражают достижения учащихся в овладении познавательными,</w:t>
      </w:r>
      <w:r w:rsidRPr="00F75B6D">
        <w:rPr>
          <w:b w:val="0"/>
          <w:spacing w:val="-58"/>
        </w:rPr>
        <w:t xml:space="preserve"> </w:t>
      </w:r>
      <w:r w:rsidRPr="00F75B6D">
        <w:rPr>
          <w:b w:val="0"/>
        </w:rPr>
        <w:t>коммуникативными и регулятивными универсальными учебными действиями, умения их</w:t>
      </w:r>
      <w:r w:rsidRPr="00F75B6D">
        <w:rPr>
          <w:b w:val="0"/>
          <w:spacing w:val="1"/>
        </w:rPr>
        <w:t xml:space="preserve"> </w:t>
      </w:r>
      <w:r w:rsidRPr="00F75B6D">
        <w:rPr>
          <w:b w:val="0"/>
        </w:rPr>
        <w:t>использовать в практической деятельности. Метапредметные результаты формируются на</w:t>
      </w:r>
      <w:r w:rsidRPr="00F75B6D">
        <w:rPr>
          <w:b w:val="0"/>
          <w:spacing w:val="1"/>
        </w:rPr>
        <w:t xml:space="preserve"> </w:t>
      </w:r>
      <w:r w:rsidRPr="00F75B6D">
        <w:rPr>
          <w:b w:val="0"/>
        </w:rPr>
        <w:t>протяжении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каждого года обучения.</w:t>
      </w:r>
    </w:p>
    <w:p w:rsidR="008317F1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По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окончании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первого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года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обучения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учащиеся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научатся:</w:t>
      </w:r>
    </w:p>
    <w:p w:rsidR="006F2405" w:rsidRPr="00F75B6D" w:rsidRDefault="008317F1" w:rsidP="00F75B6D">
      <w:pPr>
        <w:pStyle w:val="11"/>
        <w:rPr>
          <w:b w:val="0"/>
          <w:i/>
        </w:rPr>
      </w:pPr>
      <w:r w:rsidRPr="00F75B6D">
        <w:rPr>
          <w:b w:val="0"/>
          <w:i/>
        </w:rPr>
        <w:t>познавательные</w:t>
      </w:r>
      <w:r w:rsidRPr="00F75B6D">
        <w:rPr>
          <w:b w:val="0"/>
          <w:i/>
          <w:spacing w:val="-5"/>
        </w:rPr>
        <w:t xml:space="preserve"> </w:t>
      </w:r>
      <w:r w:rsidRPr="00F75B6D">
        <w:rPr>
          <w:b w:val="0"/>
          <w:i/>
        </w:rPr>
        <w:t>УУД: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находить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общие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отличительные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признаки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в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передвижениях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человека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животных;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устанавливать</w:t>
      </w:r>
      <w:r w:rsidRPr="00F75B6D">
        <w:rPr>
          <w:b w:val="0"/>
          <w:spacing w:val="-6"/>
        </w:rPr>
        <w:t xml:space="preserve"> </w:t>
      </w:r>
      <w:r w:rsidRPr="00F75B6D">
        <w:rPr>
          <w:b w:val="0"/>
        </w:rPr>
        <w:t>связь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между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бытовыми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движениями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древних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людей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физическими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упражнениями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из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современных видов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спорта;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сравнивать способы передвижения ходьбой и бегом, находить между ними общие и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отличительные</w:t>
      </w:r>
      <w:r w:rsidRPr="00F75B6D">
        <w:rPr>
          <w:b w:val="0"/>
          <w:spacing w:val="-1"/>
        </w:rPr>
        <w:t xml:space="preserve"> </w:t>
      </w:r>
      <w:r w:rsidRPr="00F75B6D">
        <w:rPr>
          <w:b w:val="0"/>
        </w:rPr>
        <w:t>признаки;</w:t>
      </w:r>
    </w:p>
    <w:p w:rsidR="008317F1" w:rsidRPr="00F75B6D" w:rsidRDefault="008317F1" w:rsidP="00F75B6D">
      <w:pPr>
        <w:pStyle w:val="11"/>
        <w:rPr>
          <w:b w:val="0"/>
          <w:i/>
        </w:rPr>
      </w:pPr>
      <w:r w:rsidRPr="00F75B6D">
        <w:rPr>
          <w:b w:val="0"/>
        </w:rPr>
        <w:t>выявлять признаки правильной и неправильной осанки, приводить возможные причины её</w:t>
      </w:r>
      <w:r w:rsidRPr="00F75B6D">
        <w:rPr>
          <w:b w:val="0"/>
          <w:spacing w:val="-58"/>
        </w:rPr>
        <w:t xml:space="preserve"> </w:t>
      </w:r>
      <w:r w:rsidRPr="00F75B6D">
        <w:rPr>
          <w:b w:val="0"/>
        </w:rPr>
        <w:t>нарушений;</w:t>
      </w:r>
    </w:p>
    <w:p w:rsidR="006F2405" w:rsidRPr="00F75B6D" w:rsidRDefault="008317F1" w:rsidP="00F75B6D">
      <w:pPr>
        <w:pStyle w:val="11"/>
        <w:rPr>
          <w:b w:val="0"/>
          <w:i/>
        </w:rPr>
      </w:pPr>
      <w:r w:rsidRPr="00F75B6D">
        <w:rPr>
          <w:b w:val="0"/>
          <w:i/>
        </w:rPr>
        <w:t>коммуникативные</w:t>
      </w:r>
      <w:r w:rsidRPr="00F75B6D">
        <w:rPr>
          <w:b w:val="0"/>
          <w:i/>
          <w:spacing w:val="-5"/>
        </w:rPr>
        <w:t xml:space="preserve"> </w:t>
      </w:r>
      <w:r w:rsidRPr="00F75B6D">
        <w:rPr>
          <w:b w:val="0"/>
          <w:i/>
        </w:rPr>
        <w:t>УУД: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воспроизводить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названия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разучиваемых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физических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упражнений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их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исходные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положения;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управлять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эмоциями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во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время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проведения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подвижных</w:t>
      </w:r>
      <w:r w:rsidRPr="00F75B6D">
        <w:rPr>
          <w:b w:val="0"/>
          <w:spacing w:val="-3"/>
        </w:rPr>
        <w:t xml:space="preserve"> </w:t>
      </w:r>
      <w:r w:rsidRPr="00F75B6D">
        <w:rPr>
          <w:b w:val="0"/>
        </w:rPr>
        <w:t>игр,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соблюдать правила поведения и положительно относиться к замечаниям других учащихся и</w:t>
      </w:r>
      <w:r w:rsidRPr="00F75B6D">
        <w:rPr>
          <w:b w:val="0"/>
          <w:spacing w:val="1"/>
        </w:rPr>
        <w:t xml:space="preserve"> </w:t>
      </w:r>
      <w:r w:rsidRPr="00F75B6D">
        <w:rPr>
          <w:b w:val="0"/>
        </w:rPr>
        <w:t>учителя;</w:t>
      </w:r>
    </w:p>
    <w:p w:rsidR="008317F1" w:rsidRPr="00F75B6D" w:rsidRDefault="006F2405" w:rsidP="00F75B6D">
      <w:pPr>
        <w:pStyle w:val="11"/>
        <w:rPr>
          <w:b w:val="0"/>
        </w:rPr>
      </w:pPr>
      <w:r w:rsidRPr="00F75B6D">
        <w:rPr>
          <w:b w:val="0"/>
        </w:rPr>
        <w:t>о</w:t>
      </w:r>
      <w:r w:rsidR="008317F1" w:rsidRPr="00F75B6D">
        <w:rPr>
          <w:b w:val="0"/>
        </w:rPr>
        <w:t>бсуждать правила проведения подвижных игр, обосновывать объективность определения</w:t>
      </w:r>
      <w:r w:rsidR="008317F1" w:rsidRPr="00F75B6D">
        <w:rPr>
          <w:b w:val="0"/>
          <w:spacing w:val="-58"/>
        </w:rPr>
        <w:t xml:space="preserve"> </w:t>
      </w:r>
      <w:r w:rsidR="008317F1" w:rsidRPr="00F75B6D">
        <w:rPr>
          <w:b w:val="0"/>
        </w:rPr>
        <w:t>победителей;</w:t>
      </w:r>
    </w:p>
    <w:p w:rsidR="006F2405" w:rsidRPr="00F75B6D" w:rsidRDefault="008317F1" w:rsidP="00F75B6D">
      <w:pPr>
        <w:pStyle w:val="11"/>
        <w:rPr>
          <w:b w:val="0"/>
          <w:i/>
        </w:rPr>
      </w:pPr>
      <w:r w:rsidRPr="00F75B6D">
        <w:rPr>
          <w:b w:val="0"/>
          <w:i/>
        </w:rPr>
        <w:t>регулятивные</w:t>
      </w:r>
      <w:r w:rsidRPr="00F75B6D">
        <w:rPr>
          <w:b w:val="0"/>
          <w:i/>
          <w:spacing w:val="-5"/>
        </w:rPr>
        <w:t xml:space="preserve"> </w:t>
      </w:r>
      <w:r w:rsidRPr="00F75B6D">
        <w:rPr>
          <w:b w:val="0"/>
          <w:i/>
        </w:rPr>
        <w:t>УУД:</w:t>
      </w:r>
    </w:p>
    <w:p w:rsidR="006F2405" w:rsidRPr="00F75B6D" w:rsidRDefault="008317F1" w:rsidP="00F75B6D">
      <w:pPr>
        <w:pStyle w:val="11"/>
        <w:rPr>
          <w:b w:val="0"/>
        </w:rPr>
      </w:pPr>
      <w:r w:rsidRPr="00F75B6D">
        <w:rPr>
          <w:b w:val="0"/>
        </w:rPr>
        <w:t>выполнять</w:t>
      </w:r>
      <w:r w:rsidRPr="00F75B6D">
        <w:rPr>
          <w:b w:val="0"/>
          <w:spacing w:val="-6"/>
        </w:rPr>
        <w:t xml:space="preserve"> </w:t>
      </w:r>
      <w:r w:rsidRPr="00F75B6D">
        <w:rPr>
          <w:b w:val="0"/>
        </w:rPr>
        <w:t>комплексы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физкультминуток,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утренней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зарядки,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упражнений</w:t>
      </w:r>
      <w:r w:rsidRPr="00F75B6D">
        <w:rPr>
          <w:b w:val="0"/>
          <w:spacing w:val="-4"/>
        </w:rPr>
        <w:t xml:space="preserve"> </w:t>
      </w:r>
      <w:r w:rsidRPr="00F75B6D">
        <w:rPr>
          <w:b w:val="0"/>
        </w:rPr>
        <w:t>по</w:t>
      </w:r>
      <w:r w:rsidRPr="00F75B6D">
        <w:rPr>
          <w:b w:val="0"/>
          <w:spacing w:val="-5"/>
        </w:rPr>
        <w:t xml:space="preserve"> </w:t>
      </w:r>
      <w:r w:rsidRPr="00F75B6D">
        <w:rPr>
          <w:b w:val="0"/>
        </w:rPr>
        <w:t>профилактике</w:t>
      </w:r>
      <w:r w:rsidRPr="00F75B6D">
        <w:rPr>
          <w:b w:val="0"/>
          <w:spacing w:val="-57"/>
        </w:rPr>
        <w:t xml:space="preserve"> </w:t>
      </w:r>
      <w:r w:rsidRPr="00F75B6D">
        <w:rPr>
          <w:b w:val="0"/>
        </w:rPr>
        <w:t>нарушения</w:t>
      </w:r>
      <w:r w:rsidRPr="00F75B6D">
        <w:rPr>
          <w:b w:val="0"/>
          <w:spacing w:val="-2"/>
        </w:rPr>
        <w:t xml:space="preserve"> </w:t>
      </w:r>
      <w:r w:rsidRPr="00F75B6D">
        <w:rPr>
          <w:b w:val="0"/>
        </w:rPr>
        <w:t>и коррекции осанки;</w:t>
      </w:r>
    </w:p>
    <w:p w:rsidR="006F2405" w:rsidRPr="00F75B6D" w:rsidRDefault="006F2405" w:rsidP="00F75B6D">
      <w:pPr>
        <w:pStyle w:val="11"/>
        <w:rPr>
          <w:b w:val="0"/>
        </w:rPr>
      </w:pPr>
      <w:r w:rsidRPr="00F75B6D">
        <w:rPr>
          <w:b w:val="0"/>
        </w:rPr>
        <w:t>в</w:t>
      </w:r>
      <w:r w:rsidR="008317F1" w:rsidRPr="00F75B6D">
        <w:rPr>
          <w:b w:val="0"/>
        </w:rPr>
        <w:t>ыполнять учебные задания по обучению новым физическим упражнениям и развитию</w:t>
      </w:r>
      <w:r w:rsidR="008317F1" w:rsidRPr="00F75B6D">
        <w:rPr>
          <w:b w:val="0"/>
          <w:spacing w:val="-58"/>
        </w:rPr>
        <w:t xml:space="preserve"> </w:t>
      </w:r>
      <w:r w:rsidR="008317F1" w:rsidRPr="00F75B6D">
        <w:rPr>
          <w:b w:val="0"/>
        </w:rPr>
        <w:t>физических</w:t>
      </w:r>
      <w:r w:rsidR="008317F1" w:rsidRPr="00F75B6D">
        <w:rPr>
          <w:b w:val="0"/>
          <w:spacing w:val="-1"/>
        </w:rPr>
        <w:t xml:space="preserve"> </w:t>
      </w:r>
      <w:r w:rsidR="008317F1" w:rsidRPr="00F75B6D">
        <w:rPr>
          <w:b w:val="0"/>
        </w:rPr>
        <w:t>качеств;</w:t>
      </w:r>
    </w:p>
    <w:p w:rsidR="008317F1" w:rsidRPr="00F75B6D" w:rsidRDefault="008317F1" w:rsidP="00F75B6D">
      <w:pPr>
        <w:pStyle w:val="11"/>
        <w:rPr>
          <w:b w:val="0"/>
          <w:i/>
        </w:rPr>
      </w:pPr>
      <w:r w:rsidRPr="00F75B6D">
        <w:rPr>
          <w:b w:val="0"/>
        </w:rPr>
        <w:t>проявлять уважительное отношение к участникам совместной игровой и соревновательной</w:t>
      </w:r>
      <w:r w:rsidRPr="00F75B6D">
        <w:rPr>
          <w:b w:val="0"/>
          <w:spacing w:val="-58"/>
        </w:rPr>
        <w:t xml:space="preserve"> </w:t>
      </w:r>
      <w:r w:rsidRPr="00F75B6D">
        <w:rPr>
          <w:b w:val="0"/>
        </w:rPr>
        <w:t>деятельности.</w:t>
      </w:r>
    </w:p>
    <w:p w:rsidR="000E7C8D" w:rsidRPr="00F75B6D" w:rsidRDefault="000E7C8D" w:rsidP="00F75B6D">
      <w:pPr>
        <w:pStyle w:val="11"/>
        <w:rPr>
          <w:b w:val="0"/>
          <w:color w:val="000000"/>
        </w:rPr>
      </w:pPr>
    </w:p>
    <w:p w:rsidR="006F2405" w:rsidRPr="00F75B6D" w:rsidRDefault="006F2405" w:rsidP="00F7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75B6D" w:rsidRDefault="00F75B6D" w:rsidP="00F7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75B6D" w:rsidRDefault="00F75B6D" w:rsidP="00F7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4348F" w:rsidRPr="00F75B6D" w:rsidRDefault="0014348F" w:rsidP="00F7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B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Календарно-тематический план</w:t>
      </w:r>
    </w:p>
    <w:p w:rsidR="0014348F" w:rsidRPr="00F75B6D" w:rsidRDefault="000E7C8D" w:rsidP="00F7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B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"Народные игры" </w:t>
      </w:r>
      <w:r w:rsidR="00F75B6D" w:rsidRPr="00F75B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75B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6172"/>
        <w:gridCol w:w="1134"/>
        <w:gridCol w:w="1701"/>
      </w:tblGrid>
      <w:tr w:rsidR="0014348F" w:rsidRPr="00F75B6D" w:rsidTr="0014348F"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программы и темы учебного занятия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4348F" w:rsidRPr="00F75B6D" w:rsidTr="001434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4348F" w:rsidRPr="00F75B6D" w:rsidTr="00F75B6D">
        <w:trPr>
          <w:trHeight w:val="61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Разминочные игры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Правила техники безопасности на занятиях.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Считалки.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«Камень, ножницы, бумага».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rPr>
          <w:trHeight w:val="61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на общение и взаимопонимание.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сведения об играх на общение и взаимопонимание «Изобрази сказку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«Испорченный телефон»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«Съедобное несъедобное»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rPr>
          <w:trHeight w:val="6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в круге.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игр по кругу. Мяч по кругу», «Земля воздух»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«Прорыв цепи», «Картошка»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«Иголка, ниточка и узелок», «Подними платок»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rPr>
          <w:trHeight w:val="61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Поисковые игры.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особенности поисковых игр. «Палочка выручалочка».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«Следопыт».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«Жмурки»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rPr>
          <w:trHeight w:val="90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- догонялки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игр – догонялок. «Гуси</w:t>
            </w:r>
            <w:r w:rsidRPr="00F7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лебеди», « «У медведя во бору»</w:t>
            </w:r>
          </w:p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Ляпка», «Коршун»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48F" w:rsidRPr="00F75B6D" w:rsidTr="00F75B6D">
        <w:trPr>
          <w:trHeight w:val="34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05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мыши», «Пятнашки»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348F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48F" w:rsidRPr="00F75B6D" w:rsidRDefault="0014348F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405" w:rsidRPr="00F75B6D" w:rsidTr="00F75B6D">
        <w:trPr>
          <w:trHeight w:val="480"/>
        </w:trPr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05" w:rsidRPr="00F75B6D" w:rsidRDefault="006F2405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05" w:rsidRPr="00F75B6D" w:rsidRDefault="00FD0893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Самые любимые народные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2405" w:rsidRPr="00F75B6D" w:rsidRDefault="00F75B6D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05" w:rsidRPr="00F75B6D" w:rsidRDefault="006F2405" w:rsidP="00F7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48F" w:rsidRPr="00FD0893" w:rsidRDefault="0014348F" w:rsidP="00F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48F" w:rsidRPr="00FD0893" w:rsidRDefault="0014348F" w:rsidP="00F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48F" w:rsidRPr="00FD0893" w:rsidRDefault="0014348F" w:rsidP="00F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48F" w:rsidRPr="000E7C8D" w:rsidRDefault="0014348F" w:rsidP="000E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348F" w:rsidRPr="000E7C8D" w:rsidSect="00C9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FB" w:rsidRDefault="000177FB" w:rsidP="008317F1">
      <w:pPr>
        <w:spacing w:after="0" w:line="240" w:lineRule="auto"/>
      </w:pPr>
      <w:r>
        <w:separator/>
      </w:r>
    </w:p>
  </w:endnote>
  <w:endnote w:type="continuationSeparator" w:id="0">
    <w:p w:rsidR="000177FB" w:rsidRDefault="000177FB" w:rsidP="0083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FB" w:rsidRDefault="000177FB" w:rsidP="008317F1">
      <w:pPr>
        <w:spacing w:after="0" w:line="240" w:lineRule="auto"/>
      </w:pPr>
      <w:r>
        <w:separator/>
      </w:r>
    </w:p>
  </w:footnote>
  <w:footnote w:type="continuationSeparator" w:id="0">
    <w:p w:rsidR="000177FB" w:rsidRDefault="000177FB" w:rsidP="0083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89"/>
    <w:multiLevelType w:val="hybridMultilevel"/>
    <w:tmpl w:val="97BEF656"/>
    <w:lvl w:ilvl="0" w:tplc="FE48BE68">
      <w:start w:val="1"/>
      <w:numFmt w:val="bullet"/>
      <w:lvlText w:val="В"/>
      <w:lvlJc w:val="left"/>
    </w:lvl>
    <w:lvl w:ilvl="1" w:tplc="16760870">
      <w:numFmt w:val="decimal"/>
      <w:lvlText w:val=""/>
      <w:lvlJc w:val="left"/>
    </w:lvl>
    <w:lvl w:ilvl="2" w:tplc="32345E38">
      <w:numFmt w:val="decimal"/>
      <w:lvlText w:val=""/>
      <w:lvlJc w:val="left"/>
    </w:lvl>
    <w:lvl w:ilvl="3" w:tplc="1ACA1BD6">
      <w:numFmt w:val="decimal"/>
      <w:lvlText w:val=""/>
      <w:lvlJc w:val="left"/>
    </w:lvl>
    <w:lvl w:ilvl="4" w:tplc="497EFE2A">
      <w:numFmt w:val="decimal"/>
      <w:lvlText w:val=""/>
      <w:lvlJc w:val="left"/>
    </w:lvl>
    <w:lvl w:ilvl="5" w:tplc="17A6B388">
      <w:numFmt w:val="decimal"/>
      <w:lvlText w:val=""/>
      <w:lvlJc w:val="left"/>
    </w:lvl>
    <w:lvl w:ilvl="6" w:tplc="F0B86758">
      <w:numFmt w:val="decimal"/>
      <w:lvlText w:val=""/>
      <w:lvlJc w:val="left"/>
    </w:lvl>
    <w:lvl w:ilvl="7" w:tplc="FF867634">
      <w:numFmt w:val="decimal"/>
      <w:lvlText w:val=""/>
      <w:lvlJc w:val="left"/>
    </w:lvl>
    <w:lvl w:ilvl="8" w:tplc="0754912A">
      <w:numFmt w:val="decimal"/>
      <w:lvlText w:val=""/>
      <w:lvlJc w:val="left"/>
    </w:lvl>
  </w:abstractNum>
  <w:abstractNum w:abstractNumId="1">
    <w:nsid w:val="034C2AD1"/>
    <w:multiLevelType w:val="multilevel"/>
    <w:tmpl w:val="A2D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F2E55"/>
    <w:multiLevelType w:val="multilevel"/>
    <w:tmpl w:val="3B2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1672E"/>
    <w:multiLevelType w:val="hybridMultilevel"/>
    <w:tmpl w:val="1CFA0B94"/>
    <w:lvl w:ilvl="0" w:tplc="8AC402F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04F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72C19E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672E4E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742898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7A2A0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E3045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79AAE3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B183A5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17E55EB2"/>
    <w:multiLevelType w:val="multilevel"/>
    <w:tmpl w:val="2EF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25C83"/>
    <w:multiLevelType w:val="multilevel"/>
    <w:tmpl w:val="A12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04522"/>
    <w:multiLevelType w:val="multilevel"/>
    <w:tmpl w:val="C7C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36D64"/>
    <w:multiLevelType w:val="multilevel"/>
    <w:tmpl w:val="C15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94D43"/>
    <w:multiLevelType w:val="multilevel"/>
    <w:tmpl w:val="ABB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D49E6"/>
    <w:multiLevelType w:val="multilevel"/>
    <w:tmpl w:val="9CC2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E71D1"/>
    <w:multiLevelType w:val="hybridMultilevel"/>
    <w:tmpl w:val="751AF12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7732D88"/>
    <w:multiLevelType w:val="multilevel"/>
    <w:tmpl w:val="EC18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472A7"/>
    <w:multiLevelType w:val="multilevel"/>
    <w:tmpl w:val="83CA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A4BA2"/>
    <w:multiLevelType w:val="multilevel"/>
    <w:tmpl w:val="B23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3F04"/>
    <w:rsid w:val="000177FB"/>
    <w:rsid w:val="000E7C8D"/>
    <w:rsid w:val="0013674C"/>
    <w:rsid w:val="0014348F"/>
    <w:rsid w:val="006F2405"/>
    <w:rsid w:val="0074674D"/>
    <w:rsid w:val="008317F1"/>
    <w:rsid w:val="00837520"/>
    <w:rsid w:val="008A5A5F"/>
    <w:rsid w:val="00984FE9"/>
    <w:rsid w:val="00A53F04"/>
    <w:rsid w:val="00C977A4"/>
    <w:rsid w:val="00F75B6D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0CA710-AB1B-481A-B8ED-31F3978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34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317F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317F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317F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3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7F1"/>
  </w:style>
  <w:style w:type="paragraph" w:styleId="a9">
    <w:name w:val="footer"/>
    <w:basedOn w:val="a"/>
    <w:link w:val="aa"/>
    <w:uiPriority w:val="99"/>
    <w:semiHidden/>
    <w:unhideWhenUsed/>
    <w:rsid w:val="0083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3B0C-C16D-4F60-9748-6368AD48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2022-09-27T16:30:00Z</cp:lastPrinted>
  <dcterms:created xsi:type="dcterms:W3CDTF">2022-09-26T15:14:00Z</dcterms:created>
  <dcterms:modified xsi:type="dcterms:W3CDTF">2023-10-10T05:00:00Z</dcterms:modified>
</cp:coreProperties>
</file>